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3FC6" w:rsidRPr="00E42F3D" w:rsidP="00BE3FC6" w14:paraId="10F6772A" w14:textId="0ACD9BF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2F3D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5-</w:t>
      </w:r>
      <w:r w:rsidR="00F507DF">
        <w:rPr>
          <w:rFonts w:ascii="Times New Roman" w:eastAsia="Times New Roman" w:hAnsi="Times New Roman" w:cs="Times New Roman"/>
          <w:sz w:val="26"/>
          <w:szCs w:val="26"/>
          <w:lang w:eastAsia="ru-RU"/>
        </w:rPr>
        <w:t>546</w:t>
      </w:r>
      <w:r w:rsidRPr="00E42F3D" w:rsidR="00D33BE2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F507DF">
        <w:rPr>
          <w:rFonts w:ascii="Times New Roman" w:eastAsia="Times New Roman" w:hAnsi="Times New Roman" w:cs="Times New Roman"/>
          <w:sz w:val="26"/>
          <w:szCs w:val="26"/>
          <w:lang w:eastAsia="ru-RU"/>
        </w:rPr>
        <w:t>0602</w:t>
      </w:r>
      <w:r w:rsidRPr="00E42F3D">
        <w:rPr>
          <w:rFonts w:ascii="Times New Roman" w:eastAsia="Times New Roman" w:hAnsi="Times New Roman" w:cs="Times New Roman"/>
          <w:sz w:val="26"/>
          <w:szCs w:val="26"/>
          <w:lang w:eastAsia="ru-RU"/>
        </w:rPr>
        <w:t>/202</w:t>
      </w:r>
      <w:r w:rsidRPr="00E42F3D" w:rsidR="00B35C2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BE3FC6" w:rsidRPr="00E42F3D" w:rsidP="00BE3FC6" w14:paraId="5A464233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FC6" w:rsidRPr="00E42F3D" w:rsidP="00BE3FC6" w14:paraId="5466845B" w14:textId="777777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</w:p>
    <w:p w:rsidR="00927AB5" w:rsidRPr="00E42F3D" w:rsidP="00927AB5" w14:paraId="69B77C5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административного наказания</w:t>
      </w:r>
    </w:p>
    <w:p w:rsidR="00BE3FC6" w:rsidRPr="00E42F3D" w:rsidP="00BE3FC6" w14:paraId="514AA32F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E3FC6" w:rsidRPr="00E42F3D" w:rsidP="00BE3FC6" w14:paraId="376325F4" w14:textId="6F845746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15 мая</w:t>
      </w:r>
      <w:r w:rsidRPr="00E42F3D" w:rsidR="00B35C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</w:t>
      </w:r>
      <w:r w:rsidRPr="00E42F3D" w:rsidR="001A0E5C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E42F3D" w:rsidR="00B35C25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  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               </w:t>
      </w:r>
      <w:r w:rsidRPr="00E42F3D" w:rsidR="00837E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 Нефтеюганск</w:t>
      </w:r>
    </w:p>
    <w:p w:rsidR="00BE3FC6" w:rsidRPr="00E42F3D" w:rsidP="00BE3FC6" w14:paraId="71B3E05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976" w:rsidRPr="00E42F3D" w:rsidP="00BE3FC6" w14:paraId="38C9174D" w14:textId="11EF4849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 </w:t>
      </w:r>
      <w:r w:rsidRPr="00E42F3D" w:rsidR="00E8516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Нефтеюганского судебного района Ханты-Мансийского автономного округа </w:t>
      </w:r>
      <w:r w:rsidRPr="00E42F3D" w:rsidR="00E8516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 </w:t>
      </w:r>
      <w:r w:rsidRPr="00E42F3D" w:rsidR="00E8516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Сабитова Д.Р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50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и.о. мирового судьи судебного участка 7 </w:t>
      </w:r>
      <w:r w:rsidRPr="00E42F3D" w:rsidR="00F507D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Нефтеюганского судебного района Ханты</w:t>
      </w:r>
      <w:r w:rsidR="00F50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-Мансийского автономного округа – Югры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42F3D" w:rsid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628305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42F3D" w:rsid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ХМАО-Югра, г. Нефтеюганск, ул. Сургутская 10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Pr="00E42F3D" w:rsidR="00927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3FC6" w:rsidRPr="00E42F3D" w:rsidP="00BE3FC6" w14:paraId="0CBB926B" w14:textId="40E553B5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 в отношении:</w:t>
      </w:r>
    </w:p>
    <w:p w:rsidR="00BE3FC6" w:rsidRPr="00E42F3D" w:rsidP="00BE3FC6" w14:paraId="12ECDA0E" w14:textId="027DDCFD">
      <w:pPr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Казиева Руслана Зайнудиновича, *</w:t>
      </w:r>
      <w:r w:rsidR="00241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 уроженца</w:t>
      </w:r>
      <w:r w:rsidRPr="00E42F3D" w:rsidR="008B2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E42F3D" w:rsidR="002F1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42F3D" w:rsidR="002458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E42F3D" w:rsidR="008B2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F3D" w:rsidR="00D66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работающего, </w:t>
      </w:r>
      <w:r w:rsidRPr="00E42F3D" w:rsidR="002331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зарегистрированного</w:t>
      </w:r>
      <w:r w:rsidRPr="00E42F3D" w:rsidR="00B35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проживающего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*</w:t>
      </w:r>
      <w:r w:rsidRPr="00E42F3D" w:rsidR="008B2D87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Pr="00E42F3D" w:rsidR="00675E2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одительское</w:t>
      </w:r>
      <w:r w:rsidRPr="00E42F3D" w:rsidR="00245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удостоверение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E3FC6" w:rsidRPr="00E42F3D" w:rsidP="00BE3FC6" w14:paraId="237613FE" w14:textId="0B5417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ч.</w:t>
      </w:r>
      <w:r w:rsidRPr="00E42F3D" w:rsidR="00837E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42F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 ст. 12.15 Кодекса Российской Федерации об административных </w:t>
      </w:r>
      <w:r w:rsidRPr="00E42F3D">
        <w:rPr>
          <w:rFonts w:ascii="Times New Roman" w:eastAsia="Calibri" w:hAnsi="Times New Roman" w:cs="Times New Roman"/>
          <w:sz w:val="28"/>
          <w:szCs w:val="28"/>
          <w:lang w:eastAsia="ru-RU"/>
        </w:rPr>
        <w:t>правонарушениях,</w:t>
      </w:r>
    </w:p>
    <w:p w:rsidR="00BE3FC6" w:rsidRPr="00512AC9" w:rsidP="00BE3FC6" w14:paraId="03E9C700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E3FC6" w:rsidRPr="00E42F3D" w:rsidP="00BE3FC6" w14:paraId="3A8408A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С Т А Н О В И Л:</w:t>
      </w:r>
    </w:p>
    <w:p w:rsidR="00BE3FC6" w:rsidRPr="00512AC9" w:rsidP="00BE3FC6" w14:paraId="764D4E6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E383F" w:rsidRPr="003D6390" w:rsidP="00DE383F" w14:paraId="739AFFF1" w14:textId="04B6E4E2">
      <w:pPr>
        <w:pStyle w:val="BodyTextInden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Казиев Р.З.</w:t>
      </w:r>
      <w:r w:rsidRPr="00E42F3D" w:rsidR="00BE3FC6">
        <w:rPr>
          <w:rFonts w:ascii="Times New Roman" w:hAnsi="Times New Roman" w:cs="Times New Roman"/>
          <w:sz w:val="28"/>
          <w:szCs w:val="28"/>
        </w:rPr>
        <w:t xml:space="preserve">, </w:t>
      </w:r>
      <w:r w:rsidR="00502BF9">
        <w:rPr>
          <w:rFonts w:ascii="Times New Roman" w:hAnsi="Times New Roman" w:cs="Times New Roman"/>
          <w:sz w:val="28"/>
          <w:szCs w:val="28"/>
        </w:rPr>
        <w:t>10.02</w:t>
      </w:r>
      <w:r w:rsidR="00241948">
        <w:rPr>
          <w:rFonts w:ascii="Times New Roman" w:hAnsi="Times New Roman" w:cs="Times New Roman"/>
          <w:sz w:val="28"/>
          <w:szCs w:val="28"/>
        </w:rPr>
        <w:t>.</w:t>
      </w:r>
      <w:r w:rsidRPr="00E42F3D" w:rsidR="00E8516B">
        <w:rPr>
          <w:rFonts w:ascii="Times New Roman" w:hAnsi="Times New Roman" w:cs="Times New Roman"/>
          <w:sz w:val="28"/>
          <w:szCs w:val="28"/>
        </w:rPr>
        <w:t>2025</w:t>
      </w:r>
      <w:r w:rsidRPr="00E42F3D" w:rsidR="00A74828">
        <w:rPr>
          <w:rFonts w:ascii="Times New Roman" w:hAnsi="Times New Roman" w:cs="Times New Roman"/>
          <w:sz w:val="28"/>
          <w:szCs w:val="28"/>
        </w:rPr>
        <w:t xml:space="preserve"> </w:t>
      </w:r>
      <w:r w:rsidRPr="00E42F3D" w:rsidR="00BE3FC6">
        <w:rPr>
          <w:rFonts w:ascii="Times New Roman" w:hAnsi="Times New Roman" w:cs="Times New Roman"/>
          <w:sz w:val="28"/>
          <w:szCs w:val="28"/>
        </w:rPr>
        <w:t xml:space="preserve">в </w:t>
      </w:r>
      <w:r w:rsidR="00502BF9">
        <w:rPr>
          <w:rFonts w:ascii="Times New Roman" w:hAnsi="Times New Roman" w:cs="Times New Roman"/>
          <w:sz w:val="28"/>
          <w:szCs w:val="28"/>
        </w:rPr>
        <w:t>20:21</w:t>
      </w:r>
      <w:r w:rsidRPr="00E42F3D" w:rsidR="00BE3FC6">
        <w:rPr>
          <w:rFonts w:ascii="Times New Roman" w:hAnsi="Times New Roman" w:cs="Times New Roman"/>
          <w:sz w:val="28"/>
          <w:szCs w:val="28"/>
        </w:rPr>
        <w:t xml:space="preserve">, </w:t>
      </w:r>
      <w:r w:rsidRPr="00E42F3D" w:rsidR="000E4EC4">
        <w:rPr>
          <w:rFonts w:ascii="Times New Roman" w:hAnsi="Times New Roman" w:cs="Times New Roman"/>
          <w:sz w:val="28"/>
          <w:szCs w:val="28"/>
        </w:rPr>
        <w:t>на</w:t>
      </w:r>
      <w:r w:rsidR="00502BF9">
        <w:rPr>
          <w:rFonts w:ascii="Times New Roman" w:hAnsi="Times New Roman" w:cs="Times New Roman"/>
          <w:sz w:val="28"/>
          <w:szCs w:val="28"/>
        </w:rPr>
        <w:t xml:space="preserve"> 704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км</w:t>
      </w:r>
      <w:r>
        <w:rPr>
          <w:rFonts w:ascii="Times New Roman" w:hAnsi="Times New Roman" w:cs="Times New Roman"/>
          <w:sz w:val="28"/>
          <w:szCs w:val="28"/>
        </w:rPr>
        <w:t xml:space="preserve"> а/д Нефтеюганск-Мамонтово Нефтеюганского района, </w:t>
      </w:r>
      <w:r w:rsidRPr="003D6390">
        <w:rPr>
          <w:rFonts w:ascii="Times New Roman" w:hAnsi="Times New Roman" w:cs="Times New Roman"/>
          <w:sz w:val="28"/>
          <w:szCs w:val="28"/>
        </w:rPr>
        <w:t>управляя транспортным средством</w:t>
      </w:r>
      <w:r>
        <w:rPr>
          <w:rFonts w:ascii="Times New Roman" w:hAnsi="Times New Roman" w:cs="Times New Roman"/>
          <w:sz w:val="28"/>
          <w:szCs w:val="28"/>
        </w:rPr>
        <w:t xml:space="preserve"> *</w:t>
      </w:r>
      <w:r>
        <w:rPr>
          <w:rFonts w:ascii="Times New Roman" w:hAnsi="Times New Roman" w:cs="Times New Roman"/>
          <w:sz w:val="28"/>
          <w:szCs w:val="28"/>
        </w:rPr>
        <w:t xml:space="preserve">, совершил обгон грузового автомобиля, с выездом на полосу дороги, предназначенную для встречного движения, в зоне действия дорожного знака 3.20 «Обгон запрещен», </w:t>
      </w:r>
      <w:r w:rsidRPr="003D6390">
        <w:rPr>
          <w:rFonts w:ascii="Times New Roman" w:hAnsi="Times New Roman" w:cs="Times New Roman"/>
          <w:sz w:val="28"/>
          <w:szCs w:val="28"/>
        </w:rPr>
        <w:t>чем нарушил п</w:t>
      </w:r>
      <w:r w:rsidRPr="009D1E95">
        <w:rPr>
          <w:rFonts w:ascii="Times New Roman" w:hAnsi="Times New Roman" w:cs="Times New Roman"/>
          <w:sz w:val="28"/>
          <w:szCs w:val="28"/>
        </w:rPr>
        <w:t>.1.3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E95">
        <w:rPr>
          <w:rFonts w:ascii="Times New Roman" w:hAnsi="Times New Roman" w:cs="Times New Roman"/>
          <w:sz w:val="28"/>
          <w:szCs w:val="28"/>
        </w:rPr>
        <w:t xml:space="preserve">Правил </w:t>
      </w:r>
      <w:r w:rsidRPr="003D6390">
        <w:rPr>
          <w:rFonts w:ascii="Times New Roman" w:hAnsi="Times New Roman" w:cs="Times New Roman"/>
          <w:sz w:val="28"/>
          <w:szCs w:val="28"/>
        </w:rPr>
        <w:t>дорожного движения Российской Федерации, утвержденных постановлен</w:t>
      </w:r>
      <w:r w:rsidRPr="003D6390">
        <w:rPr>
          <w:rFonts w:ascii="Times New Roman" w:hAnsi="Times New Roman" w:cs="Times New Roman"/>
          <w:sz w:val="28"/>
          <w:szCs w:val="28"/>
        </w:rPr>
        <w:t xml:space="preserve">ием Правительства Российской Федерации от 23.10.1993 № 1090. </w:t>
      </w:r>
    </w:p>
    <w:p w:rsidR="00E04FBB" w:rsidRPr="00E42F3D" w:rsidP="00E04FBB" w14:paraId="5B8E6F7D" w14:textId="0F2AA9B8">
      <w:pPr>
        <w:pStyle w:val="BodyTextInden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F3D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="00F507DF">
        <w:rPr>
          <w:rFonts w:ascii="Times New Roman" w:hAnsi="Times New Roman" w:cs="Times New Roman"/>
          <w:sz w:val="28"/>
          <w:szCs w:val="28"/>
        </w:rPr>
        <w:t>Казиев Р.З.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42F3D">
        <w:rPr>
          <w:rFonts w:ascii="Times New Roman" w:hAnsi="Times New Roman" w:cs="Times New Roman"/>
          <w:sz w:val="28"/>
          <w:szCs w:val="28"/>
        </w:rPr>
        <w:t xml:space="preserve">извещен о времени и месте рассмотрения дела об административном правонарушении посредством </w:t>
      </w:r>
      <w:r w:rsidR="00502BF9">
        <w:rPr>
          <w:rFonts w:ascii="Times New Roman" w:hAnsi="Times New Roman" w:cs="Times New Roman"/>
          <w:sz w:val="28"/>
          <w:szCs w:val="28"/>
        </w:rPr>
        <w:t xml:space="preserve">телефонограммы, просит рассмотреть дело в его отсутствие, вину признает. </w:t>
      </w:r>
    </w:p>
    <w:p w:rsidR="00502BF9" w:rsidRPr="0094261F" w:rsidP="00502BF9" w14:paraId="35B87401" w14:textId="3639186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6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№5 «О некоторых вопросах, возникающих у судов при применении КоАП РФ» и п. 14 постановления Плену</w:t>
      </w:r>
      <w:r w:rsidRPr="0094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 ВС РФ от 27.12.2007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Казиева Р.З.</w:t>
      </w:r>
      <w:r w:rsidRPr="0094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его отсутствие.</w:t>
      </w:r>
    </w:p>
    <w:p w:rsidR="00BE3FC6" w:rsidRPr="00E42F3D" w:rsidP="00E42F3D" w14:paraId="4DF6191E" w14:textId="7F875D1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судья, исследовав материалы административного дела, считает, что вина </w:t>
      </w:r>
      <w:r w:rsidR="00F507D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Казиева Р.З.</w:t>
      </w:r>
      <w:r w:rsidRPr="00E42F3D" w:rsidR="00C5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правонарушения полностью доказана и подтверждается следующими доказательствами: </w:t>
      </w:r>
    </w:p>
    <w:p w:rsidR="00BE3FC6" w:rsidRPr="00E42F3D" w:rsidP="000E4EC4" w14:paraId="752E675E" w14:textId="3B5286FF">
      <w:pPr>
        <w:pStyle w:val="BodyTextInden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F3D">
        <w:rPr>
          <w:rFonts w:ascii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 w:rsidRPr="00E42F3D" w:rsidR="00243659">
        <w:rPr>
          <w:rFonts w:ascii="Times New Roman" w:hAnsi="Times New Roman" w:cs="Times New Roman"/>
          <w:sz w:val="28"/>
          <w:szCs w:val="28"/>
        </w:rPr>
        <w:t>86</w:t>
      </w:r>
      <w:r w:rsidRPr="00E42F3D" w:rsidR="002C43F6">
        <w:rPr>
          <w:rFonts w:ascii="Times New Roman" w:hAnsi="Times New Roman" w:cs="Times New Roman"/>
          <w:sz w:val="28"/>
          <w:szCs w:val="28"/>
        </w:rPr>
        <w:t>ХМ</w:t>
      </w:r>
      <w:r w:rsidRPr="00E42F3D" w:rsidR="008B2D87">
        <w:rPr>
          <w:rFonts w:ascii="Times New Roman" w:hAnsi="Times New Roman" w:cs="Times New Roman"/>
          <w:sz w:val="28"/>
          <w:szCs w:val="28"/>
        </w:rPr>
        <w:t>6</w:t>
      </w:r>
      <w:r w:rsidR="00502BF9">
        <w:rPr>
          <w:rFonts w:ascii="Times New Roman" w:hAnsi="Times New Roman" w:cs="Times New Roman"/>
          <w:sz w:val="28"/>
          <w:szCs w:val="28"/>
        </w:rPr>
        <w:t>85998</w:t>
      </w:r>
      <w:r w:rsidRPr="00E42F3D" w:rsidR="00243659">
        <w:rPr>
          <w:rFonts w:ascii="Times New Roman" w:hAnsi="Times New Roman" w:cs="Times New Roman"/>
          <w:sz w:val="28"/>
          <w:szCs w:val="28"/>
        </w:rPr>
        <w:t xml:space="preserve"> </w:t>
      </w:r>
      <w:r w:rsidRPr="00E42F3D">
        <w:rPr>
          <w:rFonts w:ascii="Times New Roman" w:hAnsi="Times New Roman" w:cs="Times New Roman"/>
          <w:sz w:val="28"/>
          <w:szCs w:val="28"/>
        </w:rPr>
        <w:t xml:space="preserve">от </w:t>
      </w:r>
      <w:r w:rsidR="00502BF9">
        <w:rPr>
          <w:rFonts w:ascii="Times New Roman" w:hAnsi="Times New Roman" w:cs="Times New Roman"/>
          <w:sz w:val="28"/>
          <w:szCs w:val="28"/>
        </w:rPr>
        <w:t>10.02</w:t>
      </w:r>
      <w:r w:rsidRPr="00E42F3D" w:rsidR="00837E2C">
        <w:rPr>
          <w:rFonts w:ascii="Times New Roman" w:hAnsi="Times New Roman" w:cs="Times New Roman"/>
          <w:sz w:val="28"/>
          <w:szCs w:val="28"/>
        </w:rPr>
        <w:t>.2025</w:t>
      </w:r>
      <w:r w:rsidRPr="00E42F3D">
        <w:rPr>
          <w:rFonts w:ascii="Times New Roman" w:hAnsi="Times New Roman" w:cs="Times New Roman"/>
          <w:sz w:val="28"/>
          <w:szCs w:val="28"/>
        </w:rPr>
        <w:t>, из которого следует, что права и обязанности, предусмотренные</w:t>
      </w:r>
      <w:r w:rsidRPr="00E42F3D" w:rsidR="008B2D87">
        <w:rPr>
          <w:rFonts w:ascii="Times New Roman" w:hAnsi="Times New Roman" w:cs="Times New Roman"/>
          <w:sz w:val="28"/>
          <w:szCs w:val="28"/>
        </w:rPr>
        <w:t xml:space="preserve"> ст.</w:t>
      </w:r>
      <w:r w:rsidRPr="00E42F3D">
        <w:rPr>
          <w:rFonts w:ascii="Times New Roman" w:hAnsi="Times New Roman" w:cs="Times New Roman"/>
          <w:sz w:val="28"/>
          <w:szCs w:val="28"/>
        </w:rPr>
        <w:t xml:space="preserve"> 25.1 КоАП РФ и ст. 51 Конституции РФ</w:t>
      </w:r>
      <w:r w:rsidRPr="00E42F3D" w:rsidR="00243659">
        <w:rPr>
          <w:rFonts w:ascii="Times New Roman" w:hAnsi="Times New Roman" w:cs="Times New Roman"/>
          <w:sz w:val="28"/>
          <w:szCs w:val="28"/>
        </w:rPr>
        <w:t xml:space="preserve"> </w:t>
      </w:r>
      <w:r w:rsidR="00F507DF">
        <w:rPr>
          <w:rFonts w:ascii="Times New Roman" w:hAnsi="Times New Roman" w:cs="Times New Roman"/>
          <w:sz w:val="28"/>
          <w:szCs w:val="28"/>
        </w:rPr>
        <w:t>Казиеву Р.З.</w:t>
      </w:r>
      <w:r w:rsidRPr="00E42F3D" w:rsidR="00704742">
        <w:rPr>
          <w:rFonts w:ascii="Times New Roman" w:hAnsi="Times New Roman" w:cs="Times New Roman"/>
          <w:sz w:val="28"/>
          <w:szCs w:val="28"/>
        </w:rPr>
        <w:t xml:space="preserve"> </w:t>
      </w:r>
      <w:r w:rsidRPr="00E42F3D">
        <w:rPr>
          <w:rFonts w:ascii="Times New Roman" w:hAnsi="Times New Roman" w:cs="Times New Roman"/>
          <w:sz w:val="28"/>
          <w:szCs w:val="28"/>
        </w:rPr>
        <w:t xml:space="preserve">разъяснены, что подтверждается его подписью в соответствующей графе протокола, копия протокола им получена, протокол подписан. Из </w:t>
      </w:r>
      <w:r w:rsidRPr="00E42F3D">
        <w:rPr>
          <w:rFonts w:ascii="Times New Roman" w:hAnsi="Times New Roman" w:cs="Times New Roman"/>
          <w:sz w:val="28"/>
          <w:szCs w:val="28"/>
        </w:rPr>
        <w:t>протокола следует,</w:t>
      </w:r>
      <w:r w:rsidRPr="00E42F3D" w:rsidR="00B25361">
        <w:rPr>
          <w:rFonts w:ascii="Times New Roman" w:hAnsi="Times New Roman" w:cs="Times New Roman"/>
          <w:sz w:val="28"/>
          <w:szCs w:val="28"/>
        </w:rPr>
        <w:t xml:space="preserve"> что</w:t>
      </w:r>
      <w:r w:rsidRPr="00E42F3D">
        <w:rPr>
          <w:rFonts w:ascii="Times New Roman" w:hAnsi="Times New Roman" w:cs="Times New Roman"/>
          <w:sz w:val="28"/>
          <w:szCs w:val="28"/>
        </w:rPr>
        <w:t xml:space="preserve"> </w:t>
      </w:r>
      <w:r w:rsidR="00F507DF">
        <w:rPr>
          <w:rFonts w:ascii="Times New Roman" w:hAnsi="Times New Roman" w:cs="Times New Roman"/>
          <w:sz w:val="28"/>
          <w:szCs w:val="28"/>
        </w:rPr>
        <w:t xml:space="preserve">Казиев </w:t>
      </w:r>
      <w:r w:rsidR="00F507DF">
        <w:rPr>
          <w:rFonts w:ascii="Times New Roman" w:hAnsi="Times New Roman" w:cs="Times New Roman"/>
          <w:sz w:val="28"/>
          <w:szCs w:val="28"/>
        </w:rPr>
        <w:t>Р.З.</w:t>
      </w:r>
      <w:r w:rsidRPr="00E42F3D" w:rsidR="00E8516B">
        <w:rPr>
          <w:rFonts w:ascii="Times New Roman" w:hAnsi="Times New Roman" w:cs="Times New Roman"/>
          <w:sz w:val="28"/>
          <w:szCs w:val="28"/>
        </w:rPr>
        <w:t xml:space="preserve">, </w:t>
      </w:r>
      <w:r w:rsidR="00502BF9">
        <w:rPr>
          <w:rFonts w:ascii="Times New Roman" w:hAnsi="Times New Roman" w:cs="Times New Roman"/>
          <w:sz w:val="28"/>
          <w:szCs w:val="28"/>
        </w:rPr>
        <w:t>10.02.</w:t>
      </w:r>
      <w:r w:rsidRPr="00E42F3D" w:rsidR="00502BF9">
        <w:rPr>
          <w:rFonts w:ascii="Times New Roman" w:hAnsi="Times New Roman" w:cs="Times New Roman"/>
          <w:sz w:val="28"/>
          <w:szCs w:val="28"/>
        </w:rPr>
        <w:t xml:space="preserve">2025 в </w:t>
      </w:r>
      <w:r w:rsidR="00502BF9">
        <w:rPr>
          <w:rFonts w:ascii="Times New Roman" w:hAnsi="Times New Roman" w:cs="Times New Roman"/>
          <w:sz w:val="28"/>
          <w:szCs w:val="28"/>
        </w:rPr>
        <w:t>20:21</w:t>
      </w:r>
      <w:r w:rsidRPr="00E42F3D" w:rsidR="00502BF9">
        <w:rPr>
          <w:rFonts w:ascii="Times New Roman" w:hAnsi="Times New Roman" w:cs="Times New Roman"/>
          <w:sz w:val="28"/>
          <w:szCs w:val="28"/>
        </w:rPr>
        <w:t>, на</w:t>
      </w:r>
      <w:r w:rsidR="00502BF9">
        <w:rPr>
          <w:rFonts w:ascii="Times New Roman" w:hAnsi="Times New Roman" w:cs="Times New Roman"/>
          <w:sz w:val="28"/>
          <w:szCs w:val="28"/>
        </w:rPr>
        <w:t xml:space="preserve"> 704 </w:t>
      </w:r>
      <w:r w:rsidR="00502BF9">
        <w:rPr>
          <w:rFonts w:ascii="Times New Roman" w:hAnsi="Times New Roman" w:cs="Times New Roman"/>
          <w:sz w:val="28"/>
          <w:szCs w:val="28"/>
        </w:rPr>
        <w:t>км</w:t>
      </w:r>
      <w:r w:rsidR="00502BF9">
        <w:rPr>
          <w:rFonts w:ascii="Times New Roman" w:hAnsi="Times New Roman" w:cs="Times New Roman"/>
          <w:sz w:val="28"/>
          <w:szCs w:val="28"/>
        </w:rPr>
        <w:t xml:space="preserve"> а/д Нефтеюганск-Мамонтово Нефтеюганского района, </w:t>
      </w:r>
      <w:r w:rsidRPr="003D6390" w:rsidR="00502BF9">
        <w:rPr>
          <w:rFonts w:ascii="Times New Roman" w:hAnsi="Times New Roman" w:cs="Times New Roman"/>
          <w:sz w:val="28"/>
          <w:szCs w:val="28"/>
        </w:rPr>
        <w:t>управляя транспортным средством</w:t>
      </w:r>
      <w:r w:rsidR="00502B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</w:t>
      </w:r>
      <w:r w:rsidR="00502BF9">
        <w:rPr>
          <w:rFonts w:ascii="Times New Roman" w:hAnsi="Times New Roman" w:cs="Times New Roman"/>
          <w:sz w:val="28"/>
          <w:szCs w:val="28"/>
        </w:rPr>
        <w:t xml:space="preserve">, совершил обгон грузового автомобиля, с выездом на полосу дороги, предназначенную для встречного движения, в зоне действия дорожного знака 3.20 «Обгон запрещен», </w:t>
      </w:r>
      <w:r w:rsidRPr="003D6390" w:rsidR="00502BF9">
        <w:rPr>
          <w:rFonts w:ascii="Times New Roman" w:hAnsi="Times New Roman" w:cs="Times New Roman"/>
          <w:sz w:val="28"/>
          <w:szCs w:val="28"/>
        </w:rPr>
        <w:t>чем нарушил п</w:t>
      </w:r>
      <w:r w:rsidRPr="009D1E95" w:rsidR="00502BF9">
        <w:rPr>
          <w:rFonts w:ascii="Times New Roman" w:hAnsi="Times New Roman" w:cs="Times New Roman"/>
          <w:sz w:val="28"/>
          <w:szCs w:val="28"/>
        </w:rPr>
        <w:t>.1.3</w:t>
      </w:r>
      <w:r w:rsidR="00502BF9">
        <w:rPr>
          <w:rFonts w:ascii="Times New Roman" w:hAnsi="Times New Roman" w:cs="Times New Roman"/>
          <w:sz w:val="28"/>
          <w:szCs w:val="28"/>
        </w:rPr>
        <w:t xml:space="preserve"> </w:t>
      </w:r>
      <w:r w:rsidRPr="009D1E95" w:rsidR="00502BF9">
        <w:rPr>
          <w:rFonts w:ascii="Times New Roman" w:hAnsi="Times New Roman" w:cs="Times New Roman"/>
          <w:sz w:val="28"/>
          <w:szCs w:val="28"/>
        </w:rPr>
        <w:t xml:space="preserve">Правил </w:t>
      </w:r>
      <w:r w:rsidRPr="003D6390" w:rsidR="00502BF9">
        <w:rPr>
          <w:rFonts w:ascii="Times New Roman" w:hAnsi="Times New Roman" w:cs="Times New Roman"/>
          <w:sz w:val="28"/>
          <w:szCs w:val="28"/>
        </w:rPr>
        <w:t>дорожного движения Российской Федерации, утвержденных постановлением Правительства Российской Федерации от 23.10.1993 № 1090</w:t>
      </w:r>
      <w:r w:rsidRPr="00E42F3D">
        <w:rPr>
          <w:rFonts w:ascii="Times New Roman" w:hAnsi="Times New Roman" w:cs="Times New Roman"/>
          <w:sz w:val="28"/>
          <w:szCs w:val="28"/>
        </w:rPr>
        <w:t>;</w:t>
      </w:r>
    </w:p>
    <w:p w:rsidR="00980690" w:rsidRPr="00E42F3D" w:rsidP="000E4EC4" w14:paraId="13B0D2B3" w14:textId="0C9F962B">
      <w:pPr>
        <w:pStyle w:val="BodyTextInden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F3D">
        <w:rPr>
          <w:rFonts w:ascii="Times New Roman" w:hAnsi="Times New Roman" w:cs="Times New Roman"/>
          <w:sz w:val="28"/>
          <w:szCs w:val="28"/>
        </w:rPr>
        <w:t xml:space="preserve">- схемой места совершения административного правонарушения, из которой следует, что </w:t>
      </w:r>
      <w:r w:rsidR="00F507DF">
        <w:rPr>
          <w:rFonts w:ascii="Times New Roman" w:hAnsi="Times New Roman" w:cs="Times New Roman"/>
          <w:sz w:val="28"/>
          <w:szCs w:val="28"/>
        </w:rPr>
        <w:t>Казиев Р.З.</w:t>
      </w:r>
      <w:r w:rsidRPr="00E42F3D" w:rsidR="00FF1FE6">
        <w:rPr>
          <w:rFonts w:ascii="Times New Roman" w:hAnsi="Times New Roman" w:cs="Times New Roman"/>
          <w:sz w:val="28"/>
          <w:szCs w:val="28"/>
        </w:rPr>
        <w:t xml:space="preserve">, </w:t>
      </w:r>
      <w:r w:rsidR="00502BF9">
        <w:rPr>
          <w:rFonts w:ascii="Times New Roman" w:hAnsi="Times New Roman" w:cs="Times New Roman"/>
          <w:sz w:val="28"/>
          <w:szCs w:val="28"/>
        </w:rPr>
        <w:t>10.02.</w:t>
      </w:r>
      <w:r w:rsidRPr="00E42F3D" w:rsidR="00502BF9">
        <w:rPr>
          <w:rFonts w:ascii="Times New Roman" w:hAnsi="Times New Roman" w:cs="Times New Roman"/>
          <w:sz w:val="28"/>
          <w:szCs w:val="28"/>
        </w:rPr>
        <w:t xml:space="preserve">2025 в </w:t>
      </w:r>
      <w:r w:rsidR="00502BF9">
        <w:rPr>
          <w:rFonts w:ascii="Times New Roman" w:hAnsi="Times New Roman" w:cs="Times New Roman"/>
          <w:sz w:val="28"/>
          <w:szCs w:val="28"/>
        </w:rPr>
        <w:t>20:21</w:t>
      </w:r>
      <w:r w:rsidRPr="00E42F3D" w:rsidR="00502BF9">
        <w:rPr>
          <w:rFonts w:ascii="Times New Roman" w:hAnsi="Times New Roman" w:cs="Times New Roman"/>
          <w:sz w:val="28"/>
          <w:szCs w:val="28"/>
        </w:rPr>
        <w:t>, на</w:t>
      </w:r>
      <w:r w:rsidR="00502BF9">
        <w:rPr>
          <w:rFonts w:ascii="Times New Roman" w:hAnsi="Times New Roman" w:cs="Times New Roman"/>
          <w:sz w:val="28"/>
          <w:szCs w:val="28"/>
        </w:rPr>
        <w:t xml:space="preserve"> 704 </w:t>
      </w:r>
      <w:r w:rsidR="00502BF9">
        <w:rPr>
          <w:rFonts w:ascii="Times New Roman" w:hAnsi="Times New Roman" w:cs="Times New Roman"/>
          <w:sz w:val="28"/>
          <w:szCs w:val="28"/>
        </w:rPr>
        <w:t>км</w:t>
      </w:r>
      <w:r w:rsidR="00502BF9">
        <w:rPr>
          <w:rFonts w:ascii="Times New Roman" w:hAnsi="Times New Roman" w:cs="Times New Roman"/>
          <w:sz w:val="28"/>
          <w:szCs w:val="28"/>
        </w:rPr>
        <w:t xml:space="preserve"> а/д Нефтеюганск-Мамонтово Нефтеюганского района, </w:t>
      </w:r>
      <w:r w:rsidRPr="003D6390" w:rsidR="00502BF9">
        <w:rPr>
          <w:rFonts w:ascii="Times New Roman" w:hAnsi="Times New Roman" w:cs="Times New Roman"/>
          <w:sz w:val="28"/>
          <w:szCs w:val="28"/>
        </w:rPr>
        <w:t>управляя транспортным средством</w:t>
      </w:r>
      <w:r w:rsidR="00502B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</w:t>
      </w:r>
      <w:r w:rsidR="00502BF9">
        <w:rPr>
          <w:rFonts w:ascii="Times New Roman" w:hAnsi="Times New Roman" w:cs="Times New Roman"/>
          <w:sz w:val="28"/>
          <w:szCs w:val="28"/>
        </w:rPr>
        <w:t>, совершил обгон грузового автомобиля, с выездом на полосу дороги, предназначенную для встречного движения, в зоне действия дорожного знака 3.20 «Обгон запрещен»</w:t>
      </w:r>
      <w:r w:rsidRPr="00E42F3D" w:rsidR="00704742">
        <w:rPr>
          <w:rFonts w:ascii="Times New Roman" w:hAnsi="Times New Roman" w:cs="Times New Roman"/>
          <w:sz w:val="28"/>
          <w:szCs w:val="28"/>
        </w:rPr>
        <w:t>.</w:t>
      </w:r>
      <w:r w:rsidRPr="00E42F3D">
        <w:rPr>
          <w:rFonts w:ascii="Times New Roman" w:hAnsi="Times New Roman" w:cs="Times New Roman"/>
          <w:sz w:val="28"/>
          <w:szCs w:val="28"/>
        </w:rPr>
        <w:t xml:space="preserve"> </w:t>
      </w:r>
      <w:r w:rsidR="00F507DF">
        <w:rPr>
          <w:rFonts w:ascii="Times New Roman" w:hAnsi="Times New Roman" w:cs="Times New Roman"/>
          <w:sz w:val="28"/>
          <w:szCs w:val="28"/>
        </w:rPr>
        <w:t>Казиев Р.З.</w:t>
      </w:r>
      <w:r w:rsidRPr="00E42F3D">
        <w:rPr>
          <w:rFonts w:ascii="Times New Roman" w:hAnsi="Times New Roman" w:cs="Times New Roman"/>
          <w:sz w:val="28"/>
          <w:szCs w:val="28"/>
        </w:rPr>
        <w:t xml:space="preserve"> со схемой</w:t>
      </w:r>
      <w:r w:rsidRPr="00E42F3D" w:rsidR="00704742">
        <w:rPr>
          <w:rFonts w:ascii="Times New Roman" w:hAnsi="Times New Roman" w:cs="Times New Roman"/>
          <w:sz w:val="28"/>
          <w:szCs w:val="28"/>
        </w:rPr>
        <w:t xml:space="preserve"> </w:t>
      </w:r>
      <w:r w:rsidRPr="00E42F3D" w:rsidR="000E4EC4">
        <w:rPr>
          <w:rFonts w:ascii="Times New Roman" w:hAnsi="Times New Roman" w:cs="Times New Roman"/>
          <w:sz w:val="28"/>
          <w:szCs w:val="28"/>
        </w:rPr>
        <w:t>ознакомлен</w:t>
      </w:r>
      <w:r w:rsidRPr="00E42F3D">
        <w:rPr>
          <w:rFonts w:ascii="Times New Roman" w:hAnsi="Times New Roman" w:cs="Times New Roman"/>
          <w:sz w:val="28"/>
          <w:szCs w:val="28"/>
        </w:rPr>
        <w:t>;</w:t>
      </w:r>
    </w:p>
    <w:p w:rsidR="00DE383F" w:rsidP="00DE383F" w14:paraId="613D5A12" w14:textId="058402A1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рапортом ИДПС взвода № 1 роты № 2 ОБ ДПС ГИБДД УМВД России по ХМАО-Югр</w:t>
      </w:r>
      <w:r w:rsidR="00502BF9">
        <w:rPr>
          <w:rFonts w:ascii="Times New Roman" w:hAnsi="Times New Roman" w:cs="Times New Roman"/>
          <w:sz w:val="28"/>
          <w:szCs w:val="28"/>
        </w:rPr>
        <w:t>е от 10.02.2025;</w:t>
      </w:r>
    </w:p>
    <w:p w:rsidR="00DE383F" w:rsidP="00DE383F" w14:paraId="17FD9469" w14:textId="77777777">
      <w:pPr>
        <w:pStyle w:val="BodyTextInden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390">
        <w:rPr>
          <w:rFonts w:ascii="Times New Roman" w:hAnsi="Times New Roman" w:cs="Times New Roman"/>
          <w:sz w:val="28"/>
          <w:szCs w:val="28"/>
        </w:rPr>
        <w:t>-</w:t>
      </w:r>
      <w:r w:rsidRPr="00E42F3D">
        <w:rPr>
          <w:rFonts w:ascii="Times New Roman" w:hAnsi="Times New Roman" w:cs="Times New Roman"/>
          <w:sz w:val="28"/>
          <w:szCs w:val="28"/>
        </w:rPr>
        <w:t xml:space="preserve"> копией водительского удостоверения;</w:t>
      </w:r>
    </w:p>
    <w:p w:rsidR="00BE3FC6" w:rsidRPr="00E42F3D" w:rsidP="00DE383F" w14:paraId="6E526836" w14:textId="66FE911A">
      <w:pPr>
        <w:pStyle w:val="BodyTextInden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6390">
        <w:rPr>
          <w:rFonts w:ascii="Times New Roman" w:hAnsi="Times New Roman" w:cs="Times New Roman"/>
          <w:sz w:val="28"/>
          <w:szCs w:val="28"/>
        </w:rPr>
        <w:t xml:space="preserve">дислокацией дорожных знаков </w:t>
      </w:r>
      <w:r>
        <w:rPr>
          <w:rFonts w:ascii="Times New Roman" w:hAnsi="Times New Roman" w:cs="Times New Roman"/>
          <w:sz w:val="28"/>
          <w:szCs w:val="28"/>
        </w:rPr>
        <w:t>и разметки</w:t>
      </w:r>
      <w:r w:rsidRPr="00E42F3D" w:rsidR="0064552E">
        <w:rPr>
          <w:rFonts w:ascii="Times New Roman" w:hAnsi="Times New Roman" w:cs="Times New Roman"/>
          <w:sz w:val="28"/>
          <w:szCs w:val="28"/>
        </w:rPr>
        <w:t>,</w:t>
      </w:r>
      <w:r w:rsidRPr="00E42F3D" w:rsidR="00405922">
        <w:rPr>
          <w:rFonts w:ascii="Times New Roman" w:hAnsi="Times New Roman" w:cs="Times New Roman"/>
          <w:sz w:val="28"/>
          <w:szCs w:val="28"/>
        </w:rPr>
        <w:t xml:space="preserve"> </w:t>
      </w:r>
      <w:r w:rsidRPr="00E42F3D" w:rsidR="0064552E">
        <w:rPr>
          <w:rFonts w:ascii="Times New Roman" w:hAnsi="Times New Roman" w:cs="Times New Roman"/>
          <w:sz w:val="28"/>
          <w:szCs w:val="28"/>
        </w:rPr>
        <w:t>из которой следует, что на данном участке автодороги</w:t>
      </w:r>
      <w:r w:rsidRPr="00E42F3D" w:rsidR="00941F89">
        <w:rPr>
          <w:rFonts w:ascii="Times New Roman" w:hAnsi="Times New Roman" w:cs="Times New Roman"/>
          <w:sz w:val="28"/>
          <w:szCs w:val="28"/>
        </w:rPr>
        <w:t xml:space="preserve"> распространяется действие дорожного знака 3.20 «Обгон запрещен»</w:t>
      </w:r>
      <w:r w:rsidRPr="00E42F3D" w:rsidR="00FC2AF7">
        <w:rPr>
          <w:rFonts w:ascii="Times New Roman" w:hAnsi="Times New Roman" w:cs="Times New Roman"/>
          <w:sz w:val="28"/>
          <w:szCs w:val="28"/>
        </w:rPr>
        <w:t>;</w:t>
      </w:r>
    </w:p>
    <w:p w:rsidR="00F94124" w:rsidRPr="00E42F3D" w:rsidP="00DE2FF2" w14:paraId="355C8BB6" w14:textId="58DB035E">
      <w:pPr>
        <w:pStyle w:val="BodyTextIndent"/>
        <w:tabs>
          <w:tab w:val="left" w:pos="4820"/>
        </w:tabs>
        <w:ind w:right="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F3D">
        <w:rPr>
          <w:rFonts w:ascii="Times New Roman" w:hAnsi="Times New Roman" w:cs="Times New Roman"/>
          <w:sz w:val="28"/>
          <w:szCs w:val="28"/>
        </w:rPr>
        <w:t>- реестром правонарушений;</w:t>
      </w:r>
    </w:p>
    <w:p w:rsidR="00941F89" w:rsidRPr="00E42F3D" w:rsidP="000F2152" w14:paraId="12A1D81F" w14:textId="2367967E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видеозаписью фиксации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правонарушения,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согласно которой подтверждается факт совершения</w:t>
      </w:r>
      <w:r w:rsidRPr="00E42F3D" w:rsidR="00AC6BC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502BF9">
        <w:rPr>
          <w:rFonts w:ascii="Times New Roman" w:hAnsi="Times New Roman" w:cs="Times New Roman"/>
          <w:sz w:val="28"/>
          <w:szCs w:val="28"/>
        </w:rPr>
        <w:t>Казиевым Р.З.</w:t>
      </w:r>
      <w:r w:rsidR="00DE383F">
        <w:rPr>
          <w:rFonts w:ascii="Times New Roman" w:hAnsi="Times New Roman" w:cs="Times New Roman"/>
          <w:sz w:val="28"/>
          <w:szCs w:val="28"/>
        </w:rPr>
        <w:t xml:space="preserve">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административного правонарушения, при обстоятельствах, указанных в протоколе об административном правонарушении.</w:t>
      </w:r>
    </w:p>
    <w:p w:rsidR="00BE3FC6" w:rsidRPr="00E42F3D" w:rsidP="00BE3FC6" w14:paraId="6A74BED9" w14:textId="2354FB1D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Доказательства, исследованные в судебном заседании,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 Существенных недостатков, влекущих невозможность использ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в качестве доказательств, материалы дела не содержат.</w:t>
      </w:r>
    </w:p>
    <w:p w:rsidR="00941F89" w:rsidRPr="00E42F3D" w:rsidP="00941F89" w14:paraId="59EBD1D4" w14:textId="777777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4 статьи 12.15 Кодекса Российской Федерации об административных правонарушениях предусматривает административную ответственность за выезд в нарушение Правил дорожного движения на полосу, пр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941F89" w:rsidRPr="00E42F3D" w:rsidP="00941F89" w14:paraId="46DD97D8" w14:textId="777777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1.3. Правил дорожного движения (утверждены Постановлением Правительства РФ от 23 октября 1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993 г. N 1090), участники дорожного движения обязаны знать и соблюдать относящиеся к ним требования Правил, сигналов светофоров, знаков и разметки. </w:t>
      </w:r>
    </w:p>
    <w:p w:rsidR="00941F89" w:rsidRPr="00E42F3D" w:rsidP="00941F89" w14:paraId="66F72F51" w14:textId="777777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Пленума Верховного Суда РФ от 25 июня 2019 года № 20 «О некоторых вопросах,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возникающих у судов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ПДД РФ, а также дорожных знаков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ПДД РФ), которые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квалифицируются по части 3 данной статьи), подлежат ква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лификации по части 4 статьи 12.15 КоАП РФ.</w:t>
      </w:r>
    </w:p>
    <w:p w:rsidR="00941F89" w:rsidRPr="00E42F3D" w:rsidP="00941F89" w14:paraId="33DF3488" w14:textId="777777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Движение по дороге с двусторонним движением в нарушение требований дорожных знаков 3.20 "Обгон запрещен", 3.22 "Обгон грузовым автомобилям запрещен", 5.11.1 "Дорога с полосой для маршрутных транспортных средств",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5.11.2 "Дорога с полосой для велосипедистов", 5.15.7 "Направление движения по полосам",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направлений) также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образует объективную сторону состава административного правонарушения, предусмотренного частью 4 статьи 12.15 КоАП РФ. Невыполнение требований дорожных знаков 4.3 "Круговое движение", 3.1 "Въезд запрещен" (в том числе с табличкой 8.14 "Полоса движения"), в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результате которого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 w:rsidR="00941F89" w:rsidRPr="00E42F3D" w:rsidP="00941F89" w14:paraId="14EF13C9" w14:textId="15B8F400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</w:t>
      </w:r>
      <w:r w:rsidR="00502BF9">
        <w:rPr>
          <w:rFonts w:ascii="Times New Roman" w:hAnsi="Times New Roman" w:cs="Times New Roman"/>
          <w:sz w:val="28"/>
          <w:szCs w:val="28"/>
        </w:rPr>
        <w:t>Казиевым Р.З.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совершении обгона требований дорожного знака 3.20, в совокупности с выездо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м на полосу дороги, предназначенную для встречного движения, образует состав рассматриваемого правонарушения.</w:t>
      </w:r>
    </w:p>
    <w:p w:rsidR="00BE3FC6" w:rsidRPr="00E42F3D" w:rsidP="00BE3FC6" w14:paraId="3D523FBE" w14:textId="4060DBE1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квалифицирует действия </w:t>
      </w:r>
      <w:r w:rsidR="00F507D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Казиева Р.З.</w:t>
      </w:r>
      <w:r w:rsidRPr="00E42F3D" w:rsidR="008F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ч. 4 ст.12.15 Кодекса Российской Федерации об административных правонарушениях, как выезд в н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арушение Правил дорожного движения на полосу, предназначенную для встречного движения, за исключением случаев, предусмотренных частью 3 настоящей статьи. </w:t>
      </w:r>
    </w:p>
    <w:p w:rsidR="00BE3FC6" w:rsidRPr="00E42F3D" w:rsidP="00BE3FC6" w14:paraId="1764381D" w14:textId="777777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учитывает характер совершенного административного правонарушен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ия, личность виновного, его имущественное положение.</w:t>
      </w:r>
    </w:p>
    <w:p w:rsidR="00861769" w:rsidRPr="00E42F3D" w:rsidP="00861769" w14:paraId="1AE11ED7" w14:textId="2BBB4341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Pr="00E42F3D" w:rsidR="004403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смягчающи</w:t>
      </w:r>
      <w:r w:rsidRPr="00E42F3D" w:rsidR="0044036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 в соответствии со ст. 4.2 Кодекса Российской Федерации об административных правонарушениях, мировой судья </w:t>
      </w:r>
      <w:r w:rsidRPr="00E42F3D" w:rsidR="004403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находит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4EF7" w:rsidRPr="00E42F3D" w:rsidP="00DD4EF7" w14:paraId="7488D90B" w14:textId="77777777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отягчающим административную ответственность в соответствии со ст. 4.3 Кодекса Российской Федерации об административных правонарушениях, мировой судья признает повторное совершение однородного административного правонарушения. </w:t>
      </w:r>
    </w:p>
    <w:p w:rsidR="00F56CC8" w:rsidRPr="00E42F3D" w:rsidP="00F56CC8" w14:paraId="4260D864" w14:textId="46B6A159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Принимая во </w:t>
      </w:r>
      <w:r w:rsidRPr="00E42F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внимание, что административное наказание, является установленной государством мерой ответственности за совершенное правонарушение и применяется в целях предупреждения новых правонарушений, учитывая обстоятельства дела, мировой судья приходит к выводу, что </w:t>
      </w:r>
      <w:r w:rsidR="00F507DF">
        <w:rPr>
          <w:rFonts w:ascii="Times New Roman" w:eastAsia="Calibri" w:hAnsi="Times New Roman" w:cs="Times New Roman"/>
          <w:sz w:val="28"/>
          <w:szCs w:val="28"/>
          <w:lang w:eastAsia="ru-RU"/>
        </w:rPr>
        <w:t>Казиеву Р.З.</w:t>
      </w:r>
      <w:r w:rsidRPr="00E42F3D" w:rsidR="00AC6B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42F3D">
        <w:rPr>
          <w:rFonts w:ascii="Times New Roman" w:eastAsia="Calibri" w:hAnsi="Times New Roman" w:cs="Times New Roman"/>
          <w:sz w:val="28"/>
          <w:szCs w:val="28"/>
          <w:lang w:eastAsia="ru-RU"/>
        </w:rPr>
        <w:t>возможно назначить наказание в виде административного штрафа.</w:t>
      </w:r>
    </w:p>
    <w:p w:rsidR="00BE3FC6" w:rsidRPr="00E42F3D" w:rsidP="00BE3FC6" w14:paraId="33CC5011" w14:textId="77777777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ст.ст. 29.9, 29.10 Кодекса Российской Федерации об административных правонарушениях, мировой судья</w:t>
      </w:r>
    </w:p>
    <w:p w:rsidR="00BE3FC6" w:rsidRPr="00512AC9" w:rsidP="00BE3FC6" w14:paraId="40285FB0" w14:textId="77777777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E3FC6" w:rsidRPr="00E42F3D" w:rsidP="00BE3FC6" w14:paraId="67EBAFA9" w14:textId="77777777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ПОСТАНОВИЛ:</w:t>
      </w:r>
    </w:p>
    <w:p w:rsidR="00BE3FC6" w:rsidRPr="00512AC9" w:rsidP="00BE3FC6" w14:paraId="57BEE699" w14:textId="77777777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BE3FC6" w:rsidRPr="00502BF9" w:rsidP="00502BF9" w14:paraId="51A14D41" w14:textId="17A8CE2B">
      <w:pPr>
        <w:tabs>
          <w:tab w:val="left" w:pos="567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2F3D" w:rsidR="00AC6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502BF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Казиева Руслана Зайнудиновича</w:t>
      </w:r>
      <w:r w:rsidRPr="00E42F3D" w:rsidR="00502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виновным в совершении </w:t>
      </w:r>
      <w:r w:rsidRPr="00502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правонарушения, предусмотренного ч. 4 ст. 12.15 Кодекса Российской Федерации об административных правонарушениях, и назначить </w:t>
      </w:r>
      <w:r w:rsidRPr="00502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ему административное наказание в виде административного штрафа в размере </w:t>
      </w:r>
      <w:r w:rsidRPr="00502BF9" w:rsidR="00F51814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502BF9" w:rsidR="00F94124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502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502BF9" w:rsidR="00F5181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Pr="00502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Pr="00502BF9" w:rsidR="00F51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пятьсот</w:t>
      </w:r>
      <w:r w:rsidRPr="00502BF9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DE383F" w:rsidRPr="00502BF9" w:rsidP="00502BF9" w14:paraId="34241A71" w14:textId="2D25E2A3">
      <w:pPr>
        <w:tabs>
          <w:tab w:val="left" w:pos="567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B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Штраф должен быть уплачен на счет: 03100643000000018700, Получатель УФК по ХМАО-Югре (УМВД России по ХМАО-Югре) Банк РКЦ Ханты-Мансийск//УФК по ХМАО-Югре г. Ханты-Мансийск БИК 007162163 ОКТМО 71871000 ИНН 8601010390 КПП 860101001, Кор./с</w:t>
      </w:r>
      <w:r w:rsidRPr="00502BF9">
        <w:rPr>
          <w:rFonts w:ascii="Times New Roman" w:eastAsia="Times New Roman" w:hAnsi="Times New Roman" w:cs="Times New Roman"/>
          <w:sz w:val="28"/>
          <w:szCs w:val="28"/>
          <w:lang w:eastAsia="ru-RU"/>
        </w:rPr>
        <w:t>ч. 40102810245370000007 КБК 188 116 01123 01 0001 140 УИН 18810486</w:t>
      </w:r>
      <w:r w:rsidRPr="00502BF9" w:rsidR="00502BF9">
        <w:rPr>
          <w:rFonts w:ascii="Times New Roman" w:eastAsia="Times New Roman" w:hAnsi="Times New Roman" w:cs="Times New Roman"/>
          <w:sz w:val="28"/>
          <w:szCs w:val="28"/>
          <w:lang w:eastAsia="ru-RU"/>
        </w:rPr>
        <w:t>250910031117</w:t>
      </w:r>
      <w:r w:rsidRPr="00502B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2BF9" w:rsidRPr="00502BF9" w:rsidP="00502BF9" w14:paraId="429C003C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BF9">
        <w:rPr>
          <w:rFonts w:ascii="Times New Roman" w:hAnsi="Times New Roman" w:cs="Times New Roman"/>
          <w:sz w:val="28"/>
          <w:szCs w:val="28"/>
        </w:rPr>
        <w:t>Разъяснить, что в соответствии с п.1.3 ч.1 ст. 32.2 Кодекса РФ об административных правонарушениях, при уплате административного штрафа не позднее тридцати дней со дня вынесени</w:t>
      </w:r>
      <w:r w:rsidRPr="00502BF9">
        <w:rPr>
          <w:rFonts w:ascii="Times New Roman" w:hAnsi="Times New Roman" w:cs="Times New Roman"/>
          <w:sz w:val="28"/>
          <w:szCs w:val="28"/>
        </w:rPr>
        <w:t>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</w:t>
      </w:r>
    </w:p>
    <w:p w:rsidR="00BE3FC6" w:rsidRPr="00E42F3D" w:rsidP="00502BF9" w14:paraId="0996209D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BF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штраф подлежит уплате не позднее шестидесяти дней со дня вступления настоя</w:t>
      </w:r>
      <w:r w:rsidRPr="00502BF9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 постановления в законную силу либо со дня истечения срока отсрочки или срока рассрочки исполнения постановления, предусмотренных статьей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31.5 Кодекса Российской Федерации об административных правонарушениях.</w:t>
      </w:r>
    </w:p>
    <w:p w:rsidR="00BE3FC6" w:rsidRPr="00E42F3D" w:rsidP="00BE3FC6" w14:paraId="5F6DCCB9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за неуплату административно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BE3FC6" w:rsidRPr="00E42F3D" w:rsidP="00BE3FC6" w14:paraId="1253BD10" w14:textId="7FD669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Нефтеюганский районный суд ХМ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АО-Югры в течение десяти </w:t>
      </w:r>
      <w:r w:rsidRPr="00E42F3D" w:rsidR="001A0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BE3FC6" w:rsidP="00BE3FC6" w14:paraId="652832D9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AC9" w:rsidRPr="00E42F3D" w:rsidP="00BE3FC6" w14:paraId="5F948226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FC6" w:rsidRPr="00E42F3D" w:rsidP="00E60AB7" w14:paraId="21115D80" w14:textId="61509C5A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BE3FC6" w:rsidRPr="00E42F3D" w:rsidP="00BE3FC6" w14:paraId="323CB29F" w14:textId="54165C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Мировой судья                                                </w:t>
      </w:r>
      <w:r w:rsidRPr="00E42F3D" w:rsidR="00370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42F3D" w:rsidR="00AC6BCC">
        <w:rPr>
          <w:rFonts w:ascii="Times New Roman" w:eastAsia="Times New Roman" w:hAnsi="Times New Roman" w:cs="Times New Roman"/>
          <w:sz w:val="28"/>
          <w:szCs w:val="28"/>
          <w:lang w:eastAsia="ru-RU"/>
        </w:rPr>
        <w:t>Д.Р. Сабитова</w:t>
      </w:r>
    </w:p>
    <w:p w:rsidR="00931BEF" w:rsidRPr="00E42F3D" w:rsidP="00BE3FC6" w14:paraId="3CD0FC6F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124" w:rsidRPr="00E42F3D" w:rsidP="00931BEF" w14:paraId="09617F13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124" w:rsidRPr="00E42F3D" w:rsidP="00931BEF" w14:paraId="6141B4D6" w14:textId="77777777">
      <w:pPr>
        <w:spacing w:after="0" w:line="240" w:lineRule="auto"/>
        <w:rPr>
          <w:sz w:val="28"/>
          <w:szCs w:val="28"/>
        </w:rPr>
      </w:pPr>
    </w:p>
    <w:p w:rsidR="00E42F3D" w:rsidRPr="00E42F3D" w14:paraId="06FE7CD7" w14:textId="77777777">
      <w:pPr>
        <w:spacing w:after="0" w:line="240" w:lineRule="auto"/>
        <w:rPr>
          <w:sz w:val="28"/>
          <w:szCs w:val="28"/>
        </w:rPr>
      </w:pPr>
    </w:p>
    <w:sectPr w:rsidSect="0037057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C6"/>
    <w:rsid w:val="000518BC"/>
    <w:rsid w:val="0007518B"/>
    <w:rsid w:val="000B4BC0"/>
    <w:rsid w:val="000C4CE5"/>
    <w:rsid w:val="000D21AA"/>
    <w:rsid w:val="000E4EC4"/>
    <w:rsid w:val="000E7F3A"/>
    <w:rsid w:val="000F2152"/>
    <w:rsid w:val="00125122"/>
    <w:rsid w:val="00163B9F"/>
    <w:rsid w:val="00190976"/>
    <w:rsid w:val="001949DA"/>
    <w:rsid w:val="001A0E5C"/>
    <w:rsid w:val="001B5A5B"/>
    <w:rsid w:val="001B5E64"/>
    <w:rsid w:val="001C6713"/>
    <w:rsid w:val="001D289F"/>
    <w:rsid w:val="0023100E"/>
    <w:rsid w:val="0023318F"/>
    <w:rsid w:val="00241948"/>
    <w:rsid w:val="00243659"/>
    <w:rsid w:val="00245885"/>
    <w:rsid w:val="002A2EF3"/>
    <w:rsid w:val="002C3FB7"/>
    <w:rsid w:val="002C43F6"/>
    <w:rsid w:val="002F1FCB"/>
    <w:rsid w:val="002F4D11"/>
    <w:rsid w:val="00365121"/>
    <w:rsid w:val="0037057B"/>
    <w:rsid w:val="00397554"/>
    <w:rsid w:val="003B1ACD"/>
    <w:rsid w:val="003B52DD"/>
    <w:rsid w:val="003D6390"/>
    <w:rsid w:val="003E4BD5"/>
    <w:rsid w:val="00405922"/>
    <w:rsid w:val="00415A65"/>
    <w:rsid w:val="0044036E"/>
    <w:rsid w:val="004822F6"/>
    <w:rsid w:val="004B0512"/>
    <w:rsid w:val="004F72D4"/>
    <w:rsid w:val="00502BF9"/>
    <w:rsid w:val="00507C18"/>
    <w:rsid w:val="00512AC9"/>
    <w:rsid w:val="00535C27"/>
    <w:rsid w:val="005923D5"/>
    <w:rsid w:val="005A26B7"/>
    <w:rsid w:val="005B4D3F"/>
    <w:rsid w:val="005C28EE"/>
    <w:rsid w:val="005C550A"/>
    <w:rsid w:val="005D25AE"/>
    <w:rsid w:val="006317C6"/>
    <w:rsid w:val="0064552E"/>
    <w:rsid w:val="0066235B"/>
    <w:rsid w:val="00675E2A"/>
    <w:rsid w:val="0069635A"/>
    <w:rsid w:val="006A30FA"/>
    <w:rsid w:val="00704742"/>
    <w:rsid w:val="007242AF"/>
    <w:rsid w:val="00727D83"/>
    <w:rsid w:val="00731D60"/>
    <w:rsid w:val="007470D7"/>
    <w:rsid w:val="00754313"/>
    <w:rsid w:val="00763AF2"/>
    <w:rsid w:val="00783396"/>
    <w:rsid w:val="007B3648"/>
    <w:rsid w:val="007D3972"/>
    <w:rsid w:val="007E5803"/>
    <w:rsid w:val="00800EDE"/>
    <w:rsid w:val="0080632F"/>
    <w:rsid w:val="00837E2C"/>
    <w:rsid w:val="00846527"/>
    <w:rsid w:val="00846C19"/>
    <w:rsid w:val="00861769"/>
    <w:rsid w:val="00873192"/>
    <w:rsid w:val="00876AE6"/>
    <w:rsid w:val="008A1821"/>
    <w:rsid w:val="008B2D87"/>
    <w:rsid w:val="008B5231"/>
    <w:rsid w:val="008B75B2"/>
    <w:rsid w:val="008F16E0"/>
    <w:rsid w:val="009115A4"/>
    <w:rsid w:val="00921DE5"/>
    <w:rsid w:val="00927AB5"/>
    <w:rsid w:val="00931BEF"/>
    <w:rsid w:val="009406FA"/>
    <w:rsid w:val="00941F89"/>
    <w:rsid w:val="0094261F"/>
    <w:rsid w:val="009467B8"/>
    <w:rsid w:val="009746E3"/>
    <w:rsid w:val="00980690"/>
    <w:rsid w:val="009B55D0"/>
    <w:rsid w:val="009C4435"/>
    <w:rsid w:val="009D1E95"/>
    <w:rsid w:val="00A12547"/>
    <w:rsid w:val="00A22381"/>
    <w:rsid w:val="00A228F8"/>
    <w:rsid w:val="00A248E5"/>
    <w:rsid w:val="00A52105"/>
    <w:rsid w:val="00A60DFB"/>
    <w:rsid w:val="00A61566"/>
    <w:rsid w:val="00A74828"/>
    <w:rsid w:val="00A76875"/>
    <w:rsid w:val="00A904C8"/>
    <w:rsid w:val="00AB078D"/>
    <w:rsid w:val="00AB0F01"/>
    <w:rsid w:val="00AC6BCC"/>
    <w:rsid w:val="00B24F50"/>
    <w:rsid w:val="00B25361"/>
    <w:rsid w:val="00B35C25"/>
    <w:rsid w:val="00B727B8"/>
    <w:rsid w:val="00BE0E6B"/>
    <w:rsid w:val="00BE3FC6"/>
    <w:rsid w:val="00C038F1"/>
    <w:rsid w:val="00C070A5"/>
    <w:rsid w:val="00C0742D"/>
    <w:rsid w:val="00C51BF0"/>
    <w:rsid w:val="00C702AB"/>
    <w:rsid w:val="00C77E34"/>
    <w:rsid w:val="00C93DBF"/>
    <w:rsid w:val="00CC7123"/>
    <w:rsid w:val="00D0283F"/>
    <w:rsid w:val="00D05323"/>
    <w:rsid w:val="00D2313D"/>
    <w:rsid w:val="00D33BE2"/>
    <w:rsid w:val="00D66F0E"/>
    <w:rsid w:val="00D877A4"/>
    <w:rsid w:val="00DC3CFB"/>
    <w:rsid w:val="00DD4EF7"/>
    <w:rsid w:val="00DE2FF2"/>
    <w:rsid w:val="00DE383F"/>
    <w:rsid w:val="00DF0F30"/>
    <w:rsid w:val="00E04FBB"/>
    <w:rsid w:val="00E30014"/>
    <w:rsid w:val="00E42F3D"/>
    <w:rsid w:val="00E4487F"/>
    <w:rsid w:val="00E46F20"/>
    <w:rsid w:val="00E5081F"/>
    <w:rsid w:val="00E530A1"/>
    <w:rsid w:val="00E60AB7"/>
    <w:rsid w:val="00E70F34"/>
    <w:rsid w:val="00E840B4"/>
    <w:rsid w:val="00E8516B"/>
    <w:rsid w:val="00F0578F"/>
    <w:rsid w:val="00F2577B"/>
    <w:rsid w:val="00F25E91"/>
    <w:rsid w:val="00F507DF"/>
    <w:rsid w:val="00F51814"/>
    <w:rsid w:val="00F56CC8"/>
    <w:rsid w:val="00F721D8"/>
    <w:rsid w:val="00F94124"/>
    <w:rsid w:val="00FC2AF7"/>
    <w:rsid w:val="00FF1F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F080E53-BFF4-4D55-96D8-C61ACCBF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BE3FC6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BE3FC6"/>
    <w:rPr>
      <w:rFonts w:ascii="Tahoma" w:eastAsia="Times New Roman" w:hAnsi="Tahoma" w:cs="Tahoma"/>
      <w:sz w:val="24"/>
      <w:szCs w:val="24"/>
      <w:lang w:eastAsia="ru-RU"/>
    </w:rPr>
  </w:style>
  <w:style w:type="character" w:styleId="Hyperlink">
    <w:name w:val="Hyperlink"/>
    <w:uiPriority w:val="99"/>
    <w:unhideWhenUsed/>
    <w:rsid w:val="002A2EF3"/>
    <w:rPr>
      <w:color w:val="0000FF"/>
      <w:u w:val="single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9C443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E2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A0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A0E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DEBEB-A4CA-425A-BAD9-3B38C2C4D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